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9" w:tblpY="1590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0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K340LC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尺寸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482(</w:t>
            </w:r>
            <w:r>
              <w:rPr>
                <w:rFonts w:hint="eastAsia" w:ascii="宋体" w:cs="宋体"/>
                <w:kern w:val="0"/>
                <w:sz w:val="24"/>
              </w:rPr>
              <w:t>宽）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405</w:t>
            </w:r>
            <w:r>
              <w:rPr>
                <w:rFonts w:hint="eastAsia" w:ascii="宋体" w:cs="宋体"/>
                <w:kern w:val="0"/>
                <w:sz w:val="24"/>
              </w:rPr>
              <w:t>（深）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133</w:t>
            </w:r>
            <w:r>
              <w:rPr>
                <w:rFonts w:ascii="宋体" w:cs="宋体"/>
                <w:kern w:val="0"/>
                <w:sz w:val="24"/>
              </w:rPr>
              <w:t xml:space="preserve"> mm</w:t>
            </w:r>
            <w:r>
              <w:rPr>
                <w:rFonts w:hint="eastAsia" w:ascii="宋体" w:cs="宋体"/>
                <w:kern w:val="0"/>
                <w:sz w:val="24"/>
              </w:rPr>
              <w:t>（高）</w:t>
            </w:r>
          </w:p>
          <w:p>
            <w:pPr>
              <w:widowControl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把手深度：44mm</w:t>
            </w:r>
          </w:p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机箱含挂耳尺寸宽482mm，不含430mm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主板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ascii="宋体" w:cs="宋体"/>
                <w:kern w:val="0"/>
                <w:sz w:val="24"/>
              </w:rPr>
              <w:t>"*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9.6</w:t>
            </w:r>
            <w:r>
              <w:rPr>
                <w:rFonts w:ascii="宋体" w:cs="宋体"/>
                <w:kern w:val="0"/>
                <w:sz w:val="24"/>
              </w:rPr>
              <w:t>"(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305</w:t>
            </w:r>
            <w:r>
              <w:rPr>
                <w:rFonts w:ascii="宋体" w:cs="宋体"/>
                <w:kern w:val="0"/>
                <w:sz w:val="24"/>
              </w:rPr>
              <w:t xml:space="preserve">*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245</w:t>
            </w:r>
            <w:r>
              <w:rPr>
                <w:rFonts w:ascii="宋体" w:cs="宋体"/>
                <w:kern w:val="0"/>
                <w:sz w:val="24"/>
              </w:rPr>
              <w:t>MM)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及以下尺寸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硬盘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总8个硬盘位</w:t>
            </w:r>
          </w:p>
          <w:p>
            <w:pPr>
              <w:widowControl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最多支持8</w:t>
            </w:r>
            <w:r>
              <w:rPr>
                <w:rFonts w:hint="eastAsia" w:ascii="宋体" w:cs="宋体"/>
                <w:kern w:val="0"/>
                <w:sz w:val="24"/>
              </w:rPr>
              <w:t>个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3.5寸硬盘</w:t>
            </w:r>
          </w:p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如安装atx主板和matx主板最大支持6个3.5寸硬盘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光驱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电源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ATX电源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风扇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1个12025风扇【大4PIN带公母头】</w:t>
            </w:r>
          </w:p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后窗预留2个6CM风扇位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扩展槽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cs="宋体"/>
                <w:kern w:val="0"/>
                <w:sz w:val="24"/>
              </w:rPr>
              <w:t>个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全</w:t>
            </w:r>
            <w:r>
              <w:rPr>
                <w:rFonts w:hint="eastAsia" w:ascii="宋体" w:cs="宋体"/>
                <w:kern w:val="0"/>
                <w:sz w:val="24"/>
              </w:rPr>
              <w:t>高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扩展</w:t>
            </w:r>
            <w:r>
              <w:rPr>
                <w:rFonts w:hint="eastAsia" w:ascii="宋体" w:cs="宋体"/>
                <w:kern w:val="0"/>
                <w:sz w:val="24"/>
              </w:rPr>
              <w:t>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面板设置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1块8.9寸液晶显示屏【4PIN供电，12V电压，推荐分辨率1024*600】，2</w:t>
            </w:r>
            <w:r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  <w:t>个USB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  <w:t>.0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【支持USB2.0】</w:t>
            </w:r>
            <w:r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  <w:t>，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1个金属开关带蓝色电源指示灯+红色硬盘指示灯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CPU散热器限高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120mm尺寸以内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显卡限长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2000以内的全高卡，不兼容供电端口朝上的显卡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材质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>马钢高级无花镀锌板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铝合金面板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1.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ascii="宋体" w:cs="宋体"/>
                <w:kern w:val="0"/>
                <w:sz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支持机柜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侧边有导轨安装孔，支持安装导轨上机柜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毛重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7.64kg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净重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6.508</w:t>
            </w:r>
            <w:r>
              <w:rPr>
                <w:rFonts w:hint="eastAsia" w:ascii="宋体" w:cs="宋体"/>
                <w:kern w:val="0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材积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55*53.5*23CM（0.067CBM）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产品内容补充</w:t>
      </w:r>
    </w:p>
    <w:p>
      <w:pPr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外观颜色：电脑灰砂纹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8.9寸液晶屏显示屏，最佳分辨率1024*600，最大1024*768</w:t>
      </w:r>
    </w:p>
    <w:p>
      <w:pPr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铝合金面板，前置150*120大面板散热带防尘滤网</w:t>
      </w:r>
      <w:bookmarkStart w:id="0" w:name="_GoBack"/>
      <w:bookmarkEnd w:id="0"/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视频输入VGA接口，支持定制电容触摸屏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应用场景：科研实验室工控服务器 教育各种计算机主机行业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41754"/>
    <w:rsid w:val="00016256"/>
    <w:rsid w:val="00026196"/>
    <w:rsid w:val="00054E4C"/>
    <w:rsid w:val="00093AA9"/>
    <w:rsid w:val="00146D70"/>
    <w:rsid w:val="00147395"/>
    <w:rsid w:val="001B6CAB"/>
    <w:rsid w:val="00342726"/>
    <w:rsid w:val="003705CF"/>
    <w:rsid w:val="00383EA4"/>
    <w:rsid w:val="00405FE2"/>
    <w:rsid w:val="00417FA2"/>
    <w:rsid w:val="00424D03"/>
    <w:rsid w:val="00435423"/>
    <w:rsid w:val="00437655"/>
    <w:rsid w:val="004977A7"/>
    <w:rsid w:val="004E580C"/>
    <w:rsid w:val="005E5CA7"/>
    <w:rsid w:val="00603384"/>
    <w:rsid w:val="00606674"/>
    <w:rsid w:val="006532F3"/>
    <w:rsid w:val="006815B3"/>
    <w:rsid w:val="006978CB"/>
    <w:rsid w:val="006D2C3B"/>
    <w:rsid w:val="0072059C"/>
    <w:rsid w:val="00796053"/>
    <w:rsid w:val="007B1B2F"/>
    <w:rsid w:val="008C04CD"/>
    <w:rsid w:val="008D7598"/>
    <w:rsid w:val="008E6AEF"/>
    <w:rsid w:val="0091496C"/>
    <w:rsid w:val="00930715"/>
    <w:rsid w:val="0097748B"/>
    <w:rsid w:val="00984E1F"/>
    <w:rsid w:val="009B5A2A"/>
    <w:rsid w:val="009B7CD6"/>
    <w:rsid w:val="00A33805"/>
    <w:rsid w:val="00A81C5A"/>
    <w:rsid w:val="00AD029A"/>
    <w:rsid w:val="00BC7D49"/>
    <w:rsid w:val="00BD5030"/>
    <w:rsid w:val="00C66D69"/>
    <w:rsid w:val="00D1235C"/>
    <w:rsid w:val="00D330AB"/>
    <w:rsid w:val="00D516BD"/>
    <w:rsid w:val="00D52B42"/>
    <w:rsid w:val="00D819CB"/>
    <w:rsid w:val="00DD19F9"/>
    <w:rsid w:val="00DE2C63"/>
    <w:rsid w:val="00DF11CE"/>
    <w:rsid w:val="00EC3EC3"/>
    <w:rsid w:val="00F26BBC"/>
    <w:rsid w:val="00F90BBE"/>
    <w:rsid w:val="00FC14AA"/>
    <w:rsid w:val="00FC3919"/>
    <w:rsid w:val="03A0175A"/>
    <w:rsid w:val="04632667"/>
    <w:rsid w:val="071179F0"/>
    <w:rsid w:val="0B4B1195"/>
    <w:rsid w:val="11B82765"/>
    <w:rsid w:val="1209572D"/>
    <w:rsid w:val="120C7B8A"/>
    <w:rsid w:val="1268392C"/>
    <w:rsid w:val="13E773C7"/>
    <w:rsid w:val="15E816EF"/>
    <w:rsid w:val="17880CCF"/>
    <w:rsid w:val="189A1310"/>
    <w:rsid w:val="1C07598F"/>
    <w:rsid w:val="202F7FE6"/>
    <w:rsid w:val="216B624D"/>
    <w:rsid w:val="233354F1"/>
    <w:rsid w:val="23485208"/>
    <w:rsid w:val="24936DDC"/>
    <w:rsid w:val="24C32B21"/>
    <w:rsid w:val="25311CA1"/>
    <w:rsid w:val="26F34BB1"/>
    <w:rsid w:val="2A3D5CFC"/>
    <w:rsid w:val="2C98646B"/>
    <w:rsid w:val="30787DAE"/>
    <w:rsid w:val="315078B4"/>
    <w:rsid w:val="32673B38"/>
    <w:rsid w:val="332845F2"/>
    <w:rsid w:val="3CE2159E"/>
    <w:rsid w:val="3DAD4ADE"/>
    <w:rsid w:val="3EA47845"/>
    <w:rsid w:val="3F6B58C0"/>
    <w:rsid w:val="3FC41754"/>
    <w:rsid w:val="40106CD3"/>
    <w:rsid w:val="406369EE"/>
    <w:rsid w:val="40EB4F21"/>
    <w:rsid w:val="466C6638"/>
    <w:rsid w:val="46840FD0"/>
    <w:rsid w:val="4D200A5B"/>
    <w:rsid w:val="52AC700C"/>
    <w:rsid w:val="55122305"/>
    <w:rsid w:val="55672BE9"/>
    <w:rsid w:val="57797A33"/>
    <w:rsid w:val="594643C9"/>
    <w:rsid w:val="5C473E7C"/>
    <w:rsid w:val="5CDC1932"/>
    <w:rsid w:val="61764B93"/>
    <w:rsid w:val="671A58A6"/>
    <w:rsid w:val="680C3ABA"/>
    <w:rsid w:val="6B961BE1"/>
    <w:rsid w:val="6D7D319A"/>
    <w:rsid w:val="6DDB57AE"/>
    <w:rsid w:val="702E6EE1"/>
    <w:rsid w:val="761F2D0C"/>
    <w:rsid w:val="7E3A24DF"/>
    <w:rsid w:val="7FC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268</Characters>
  <Lines>2</Lines>
  <Paragraphs>1</Paragraphs>
  <TotalTime>556</TotalTime>
  <ScaleCrop>false</ScaleCrop>
  <LinksUpToDate>false</LinksUpToDate>
  <CharactersWithSpaces>314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2016-07-11T12:03:00Z</dcterms:created>
  <dc:creator>Administrator</dc:creator>
  <cp:lastModifiedBy>XIAOCASE</cp:lastModifiedBy>
  <cp:lastPrinted>2018-10-20T00:46:00Z</cp:lastPrinted>
  <dcterms:modified xsi:type="dcterms:W3CDTF">2019-12-06T08:53:27Z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